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F4" w:rsidRDefault="00091AF4" w:rsidP="00091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AF4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091AF4" w:rsidRDefault="00091AF4" w:rsidP="00091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правописної грамотності: правильне використання відомих орфограм і пунктограм.</w:t>
      </w:r>
    </w:p>
    <w:p w:rsidR="00091AF4" w:rsidRDefault="00091AF4" w:rsidP="00091A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AF4">
        <w:rPr>
          <w:rFonts w:ascii="Times New Roman" w:hAnsi="Times New Roman" w:cs="Times New Roman"/>
          <w:sz w:val="28"/>
          <w:szCs w:val="28"/>
          <w:u w:val="single"/>
        </w:rPr>
        <w:t>Практичні завдання</w:t>
      </w:r>
    </w:p>
    <w:p w:rsidR="00091AF4" w:rsidRPr="00091AF4" w:rsidRDefault="00091AF4" w:rsidP="00091AF4">
      <w:pPr>
        <w:spacing w:after="0" w:line="240" w:lineRule="auto"/>
        <w:rPr>
          <w:rFonts w:ascii="Century Schoolbook" w:eastAsia="Calibri" w:hAnsi="Century Schoolbook" w:cs="Times New Roman"/>
          <w:b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b/>
          <w:sz w:val="24"/>
          <w:szCs w:val="24"/>
        </w:rPr>
        <w:t>Відредагуйте речення.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1. Обговорюючи екологічні проблеми, була створена комісія по охороні оточуючого середовища. 2. 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больниці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до мене відносилися уважно, і я швидко вилічився.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>3. Відпечатаний тираж афіш послали у а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г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енство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по пошті.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4. Комісія по перевірці знайшла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багаточисельні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недостатки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>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5. Прийшло повідомлення про ядовиті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виброси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хімкомбіната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>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6. Сторони договорилися про влаштування спільних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міроприємств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>.</w:t>
      </w:r>
    </w:p>
    <w:p w:rsidR="00091AF4" w:rsidRPr="00091AF4" w:rsidRDefault="00091AF4" w:rsidP="00091AF4">
      <w:pPr>
        <w:spacing w:after="0" w:line="240" w:lineRule="auto"/>
        <w:jc w:val="both"/>
        <w:rPr>
          <w:rFonts w:ascii="Century Schoolbook" w:eastAsia="Calibri" w:hAnsi="Century Schoolbook" w:cs="Times New Roman"/>
          <w:i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7. Треба негайно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приняти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строгі міри до порушників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</w:rPr>
        <w:t>закона</w:t>
      </w:r>
      <w:proofErr w:type="spellEnd"/>
    </w:p>
    <w:p w:rsidR="00091AF4" w:rsidRPr="00091AF4" w:rsidRDefault="00091AF4" w:rsidP="00091AF4">
      <w:pPr>
        <w:spacing w:after="0"/>
        <w:rPr>
          <w:rFonts w:ascii="Century Schoolbook" w:eastAsia="Calibri" w:hAnsi="Century Schoolbook" w:cs="Times New Roman"/>
          <w:b/>
          <w:sz w:val="24"/>
          <w:szCs w:val="24"/>
        </w:rPr>
      </w:pPr>
      <w:r w:rsidRPr="00091AF4">
        <w:rPr>
          <w:rFonts w:ascii="Century Schoolbook" w:eastAsia="Calibri" w:hAnsi="Century Schoolbook" w:cs="Times New Roman"/>
          <w:b/>
          <w:sz w:val="24"/>
          <w:szCs w:val="24"/>
        </w:rPr>
        <w:t>Тренувальна вправа</w:t>
      </w:r>
    </w:p>
    <w:p w:rsidR="00091AF4" w:rsidRPr="00091AF4" w:rsidRDefault="00091AF4" w:rsidP="00091AF4">
      <w:pPr>
        <w:spacing w:after="0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За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поданими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початками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утворити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складносурядні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єднальними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або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протиставними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сполучниками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поставити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розділові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знаки: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1. </w:t>
      </w:r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скверику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озвалися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солов’ї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....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2. На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подві</w:t>
      </w:r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’ї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нікого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було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...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</w:rPr>
        <w:t>3</w:t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. 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темряві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вулиці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спалахнули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фари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...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</w:rPr>
        <w:t>4</w:t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. На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Дні</w:t>
      </w:r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пр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тремтіли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вогники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...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</w:rPr>
        <w:t>5</w:t>
      </w:r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Пролунала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 xml:space="preserve"> команда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шикуватись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shd w:val="clear" w:color="auto" w:fill="FFFFFF"/>
          <w:lang w:val="ru-RU"/>
        </w:rPr>
        <w:t>...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br/>
        <w:t xml:space="preserve">6.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Сонце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зайшло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...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b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>Самостійна</w:t>
      </w:r>
      <w:proofErr w:type="spellEnd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 xml:space="preserve"> робота (робота з текстом)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- 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 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Записати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текст,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розставляючи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потрібні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розділові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знаки</w:t>
      </w:r>
      <w:r w:rsidRPr="00091AF4">
        <w:rPr>
          <w:rFonts w:ascii="Century Schoolbook" w:eastAsia="Calibri" w:hAnsi="Century Schoolbook" w:cs="Times New Roman"/>
          <w:sz w:val="24"/>
          <w:szCs w:val="24"/>
        </w:rPr>
        <w:t>.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Дібрати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до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нього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заголовок.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   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Народними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символами України є калина і верба.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Давнє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прислів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.. я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мовить</w:t>
      </w:r>
      <w:proofErr w:type="spellEnd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Б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ез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верби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і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калини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нема України.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Справді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спробуйте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уявити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собі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Україну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без куч..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рявих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верб над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ічкою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і ч..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рвоного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грона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калини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 Кали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softHyphen/>
        <w:t xml:space="preserve">на і верба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оспівані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віршах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існях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    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Одним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із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живих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символів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України є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лелека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Він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на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крилах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прино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softHyphen/>
        <w:t xml:space="preserve">сить 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наші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краї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..сну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Гніздит</w:t>
      </w:r>
      <w:proofErr w:type="spellEnd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..</w:t>
      </w:r>
      <w:proofErr w:type="spellStart"/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лелека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завжди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біля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людей і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вважаєт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..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священним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птахом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бо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він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дарує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щас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..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тя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і є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охоронцем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роду (За М.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Крищуком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).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 </w:t>
      </w: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-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Завдання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до тексту: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1) 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ідкреслити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однорідні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члени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2) 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Знайти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із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вставним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словом і обвести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його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в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кружечок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3) 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Знайти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в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тексті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складне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ідкреслити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граматичні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основи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4) 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Накреслити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схему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з </w:t>
      </w:r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прямою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мовою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b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b/>
          <w:sz w:val="24"/>
          <w:szCs w:val="24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>Вибірково-розподільний</w:t>
      </w:r>
      <w:proofErr w:type="spellEnd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>словниковий</w:t>
      </w:r>
      <w:proofErr w:type="spellEnd"/>
      <w:r w:rsidRPr="00091AF4">
        <w:rPr>
          <w:rFonts w:ascii="Century Schoolbook" w:eastAsia="Calibri" w:hAnsi="Century Schoolbook" w:cs="Times New Roman"/>
          <w:b/>
          <w:sz w:val="24"/>
          <w:szCs w:val="24"/>
          <w:lang w:val="ru-RU"/>
        </w:rPr>
        <w:t xml:space="preserve"> диктант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r w:rsidRPr="00091AF4">
        <w:rPr>
          <w:rFonts w:ascii="Century Schoolbook" w:eastAsia="Calibri" w:hAnsi="Century Schoolbook" w:cs="Times New Roman"/>
          <w:sz w:val="24"/>
          <w:szCs w:val="24"/>
        </w:rPr>
        <w:t xml:space="preserve">-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Записати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слова-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терміни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що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стосуються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синтаксису й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пунктуації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в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ліву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колонку,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решта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слів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— у праву колонку.</w:t>
      </w:r>
    </w:p>
    <w:p w:rsid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орфограма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називний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відмінок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знак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питання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словоспо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softHyphen/>
        <w:t>лучення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приголосний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звук,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іменник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присудок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звертання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алфавіт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</w:t>
      </w:r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softHyphen/>
        <w:t>лежне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слово,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другорядний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член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чоловічий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</w:t>
      </w:r>
      <w:proofErr w:type="gram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ід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додаток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склад, кома,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інтонація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lastRenderedPageBreak/>
        <w:t>головні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члени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знак оклику, тире,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множина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префікс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абзац,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просте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речення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закінчення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слова, пряма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мова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крапка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суфікс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діалог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апостроф,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антонім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вставне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 xml:space="preserve"> слово, </w:t>
      </w:r>
      <w:proofErr w:type="spellStart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лексикологія</w:t>
      </w:r>
      <w:proofErr w:type="spellEnd"/>
      <w:r w:rsidRPr="00091AF4">
        <w:rPr>
          <w:rFonts w:ascii="Century Schoolbook" w:eastAsia="Calibri" w:hAnsi="Century Schoolbook" w:cs="Times New Roman"/>
          <w:sz w:val="24"/>
          <w:szCs w:val="24"/>
          <w:lang w:val="ru-RU"/>
        </w:rPr>
        <w:t>.</w:t>
      </w:r>
    </w:p>
    <w:p w:rsidR="00091AF4" w:rsidRPr="00091AF4" w:rsidRDefault="00091AF4" w:rsidP="00091AF4">
      <w:pPr>
        <w:spacing w:after="0"/>
        <w:jc w:val="both"/>
        <w:rPr>
          <w:rFonts w:ascii="Century Schoolbook" w:eastAsia="Calibri" w:hAnsi="Century Schoolbook" w:cs="Times New Roman"/>
          <w:sz w:val="24"/>
          <w:szCs w:val="24"/>
          <w:lang w:val="ru-RU"/>
        </w:rPr>
      </w:pPr>
    </w:p>
    <w:p w:rsidR="00091AF4" w:rsidRDefault="00091AF4" w:rsidP="00091AF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1AF4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091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AF4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</w:p>
    <w:p w:rsidR="00091AF4" w:rsidRPr="00D8043A" w:rsidRDefault="00091AF4" w:rsidP="00091AF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1.Вивчити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наʼпамять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вірш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В.Симоненк</w:t>
      </w:r>
      <w:r w:rsidR="00150FC7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знаеш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14AD6" w:rsidRDefault="00114AD6" w:rsidP="00114AD6">
      <w:pPr>
        <w:pStyle w:val="a4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знаєш</w:t>
      </w:r>
      <w:proofErr w:type="spellEnd"/>
      <w:r>
        <w:rPr>
          <w:color w:val="000000"/>
          <w:sz w:val="27"/>
          <w:szCs w:val="27"/>
        </w:rPr>
        <w:t xml:space="preserve">, що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знаєш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Усмішка</w:t>
      </w:r>
      <w:proofErr w:type="spellEnd"/>
      <w:r>
        <w:rPr>
          <w:color w:val="000000"/>
          <w:sz w:val="27"/>
          <w:szCs w:val="27"/>
        </w:rPr>
        <w:t xml:space="preserve"> твоя — </w:t>
      </w:r>
      <w:proofErr w:type="spellStart"/>
      <w:r>
        <w:rPr>
          <w:color w:val="000000"/>
          <w:sz w:val="27"/>
          <w:szCs w:val="27"/>
        </w:rPr>
        <w:t>єдина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Мука твоя — </w:t>
      </w:r>
      <w:proofErr w:type="spellStart"/>
      <w:r>
        <w:rPr>
          <w:color w:val="000000"/>
          <w:sz w:val="27"/>
          <w:szCs w:val="27"/>
        </w:rPr>
        <w:t>єдина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твої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одні</w:t>
      </w:r>
      <w:proofErr w:type="spellEnd"/>
      <w:r>
        <w:rPr>
          <w:color w:val="000000"/>
          <w:sz w:val="27"/>
          <w:szCs w:val="27"/>
        </w:rPr>
        <w:t>.</w:t>
      </w:r>
    </w:p>
    <w:p w:rsidR="00114AD6" w:rsidRDefault="00114AD6" w:rsidP="00114AD6">
      <w:pPr>
        <w:pStyle w:val="a4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ільше</w:t>
      </w:r>
      <w:proofErr w:type="spellEnd"/>
      <w:r>
        <w:rPr>
          <w:color w:val="000000"/>
          <w:sz w:val="27"/>
          <w:szCs w:val="27"/>
        </w:rPr>
        <w:t xml:space="preserve"> тебе не буде.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Завтра на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землі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ходитимуть</w:t>
      </w:r>
      <w:proofErr w:type="spellEnd"/>
      <w:r>
        <w:rPr>
          <w:color w:val="000000"/>
          <w:sz w:val="27"/>
          <w:szCs w:val="27"/>
        </w:rPr>
        <w:t xml:space="preserve"> люди,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кохатимуть</w:t>
      </w:r>
      <w:proofErr w:type="spellEnd"/>
      <w:r>
        <w:rPr>
          <w:color w:val="000000"/>
          <w:sz w:val="27"/>
          <w:szCs w:val="27"/>
        </w:rPr>
        <w:t xml:space="preserve"> люди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Добр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ласкаві</w:t>
      </w:r>
      <w:proofErr w:type="spellEnd"/>
      <w:r>
        <w:rPr>
          <w:color w:val="000000"/>
          <w:sz w:val="27"/>
          <w:szCs w:val="27"/>
        </w:rPr>
        <w:t xml:space="preserve"> й </w:t>
      </w:r>
      <w:proofErr w:type="spellStart"/>
      <w:r>
        <w:rPr>
          <w:color w:val="000000"/>
          <w:sz w:val="27"/>
          <w:szCs w:val="27"/>
        </w:rPr>
        <w:t>злі</w:t>
      </w:r>
      <w:proofErr w:type="spellEnd"/>
      <w:r>
        <w:rPr>
          <w:color w:val="000000"/>
          <w:sz w:val="27"/>
          <w:szCs w:val="27"/>
        </w:rPr>
        <w:t>.</w:t>
      </w:r>
    </w:p>
    <w:p w:rsidR="00114AD6" w:rsidRDefault="00114AD6" w:rsidP="00114AD6">
      <w:pPr>
        <w:pStyle w:val="a4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усе для тебе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Озера, </w:t>
      </w:r>
      <w:proofErr w:type="spellStart"/>
      <w:r>
        <w:rPr>
          <w:color w:val="000000"/>
          <w:sz w:val="27"/>
          <w:szCs w:val="27"/>
        </w:rPr>
        <w:t>гаї</w:t>
      </w:r>
      <w:proofErr w:type="spellEnd"/>
      <w:r>
        <w:rPr>
          <w:color w:val="000000"/>
          <w:sz w:val="27"/>
          <w:szCs w:val="27"/>
        </w:rPr>
        <w:t>, степи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proofErr w:type="gram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спішити</w:t>
      </w:r>
      <w:proofErr w:type="spellEnd"/>
      <w:r>
        <w:rPr>
          <w:color w:val="000000"/>
          <w:sz w:val="27"/>
          <w:szCs w:val="27"/>
        </w:rPr>
        <w:t xml:space="preserve"> треба,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Кохати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спішити</w:t>
      </w:r>
      <w:proofErr w:type="spellEnd"/>
      <w:r>
        <w:rPr>
          <w:color w:val="000000"/>
          <w:sz w:val="27"/>
          <w:szCs w:val="27"/>
        </w:rPr>
        <w:t xml:space="preserve"> треба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Гляди ж не проспи!</w:t>
      </w:r>
    </w:p>
    <w:p w:rsidR="00114AD6" w:rsidRPr="00114AD6" w:rsidRDefault="00114AD6" w:rsidP="00114AD6">
      <w:pPr>
        <w:pStyle w:val="a4"/>
        <w:shd w:val="clear" w:color="auto" w:fill="FFFFFF"/>
        <w:ind w:left="240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землі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хочеш</w:t>
      </w:r>
      <w:proofErr w:type="spellEnd"/>
      <w:r>
        <w:rPr>
          <w:color w:val="000000"/>
          <w:sz w:val="27"/>
          <w:szCs w:val="27"/>
        </w:rPr>
        <w:t xml:space="preserve"> того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Усмішка</w:t>
      </w:r>
      <w:proofErr w:type="spellEnd"/>
      <w:r>
        <w:rPr>
          <w:color w:val="000000"/>
          <w:sz w:val="27"/>
          <w:szCs w:val="27"/>
        </w:rPr>
        <w:t xml:space="preserve"> твоя — </w:t>
      </w:r>
      <w:proofErr w:type="spellStart"/>
      <w:r>
        <w:rPr>
          <w:color w:val="000000"/>
          <w:sz w:val="27"/>
          <w:szCs w:val="27"/>
        </w:rPr>
        <w:t>єдина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Мука твоя — </w:t>
      </w:r>
      <w:proofErr w:type="spellStart"/>
      <w:r>
        <w:rPr>
          <w:color w:val="000000"/>
          <w:sz w:val="27"/>
          <w:szCs w:val="27"/>
        </w:rPr>
        <w:t>єдина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твої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одні</w:t>
      </w:r>
      <w:proofErr w:type="spellEnd"/>
      <w:r>
        <w:rPr>
          <w:color w:val="000000"/>
          <w:sz w:val="27"/>
          <w:szCs w:val="27"/>
        </w:rPr>
        <w:t>.</w:t>
      </w:r>
    </w:p>
    <w:p w:rsidR="00091AF4" w:rsidRPr="00D8043A" w:rsidRDefault="00091AF4" w:rsidP="00114A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наʼпамять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вірш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Д.Павличка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«Два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733F2" w:rsidRPr="001733F2" w:rsidRDefault="001733F2" w:rsidP="00D804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Як я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малим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збирався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навесн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proofErr w:type="gramEnd"/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свiт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незнаними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шляхами,-</w:t>
      </w:r>
    </w:p>
    <w:p w:rsid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Сорочку мати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вишила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мен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Червоними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i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чорними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нитками.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Оба на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полотнi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душi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моїй</w:t>
      </w:r>
      <w:proofErr w:type="spellEnd"/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оба,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Червоне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- то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чорне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- то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журба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Мене водило в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безв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>стi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Та я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вертався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пороги.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Переплелись, як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мамине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шиття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lastRenderedPageBreak/>
        <w:t>Щаслив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i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сумнi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дороги.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Мен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spellEnd"/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вiйнула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очi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сивина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Та я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не везу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додому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Лиш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згорточок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старого полотна</w:t>
      </w:r>
    </w:p>
    <w:p w:rsidR="00114AD6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I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вишите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моє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Оба на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полотнi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душi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моїй</w:t>
      </w:r>
      <w:proofErr w:type="spellEnd"/>
      <w:proofErr w:type="gram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оба,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мої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два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кольори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33F2" w:rsidRP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Червоне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- то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чорне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 xml:space="preserve"> - то </w:t>
      </w:r>
      <w:proofErr w:type="spellStart"/>
      <w:r w:rsidRPr="001733F2">
        <w:rPr>
          <w:rFonts w:ascii="Times New Roman" w:hAnsi="Times New Roman" w:cs="Times New Roman"/>
          <w:sz w:val="24"/>
          <w:szCs w:val="24"/>
          <w:lang w:val="ru-RU"/>
        </w:rPr>
        <w:t>журба</w:t>
      </w:r>
      <w:proofErr w:type="spellEnd"/>
      <w:r w:rsidRPr="001733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33F2" w:rsidRDefault="001733F2" w:rsidP="001733F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1AF4" w:rsidRPr="00D8043A" w:rsidRDefault="00091AF4" w:rsidP="00173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наʼпамять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вірш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Л.Костенко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Недумано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негадано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Недумано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негадано</w:t>
      </w:r>
      <w:proofErr w:type="spellEnd"/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забі</w:t>
      </w:r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гла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глухомань,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>де сосни пахнуть ладаном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кадильницях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>ітань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вечі</w:t>
      </w:r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пахне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м'ятою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аж</w:t>
      </w:r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холодно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джмелю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я тебе, </w:t>
      </w:r>
      <w:r w:rsidRPr="00812221">
        <w:rPr>
          <w:rFonts w:ascii="Times New Roman" w:hAnsi="Times New Roman" w:cs="Times New Roman"/>
          <w:sz w:val="24"/>
          <w:szCs w:val="24"/>
          <w:lang w:val="ru-RU"/>
        </w:rPr>
        <w:t>а я тебе,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я тебе </w:t>
      </w:r>
      <w:r w:rsidRPr="00812221">
        <w:rPr>
          <w:rFonts w:ascii="Times New Roman" w:hAnsi="Times New Roman" w:cs="Times New Roman"/>
          <w:sz w:val="24"/>
          <w:szCs w:val="24"/>
          <w:lang w:val="ru-RU"/>
        </w:rPr>
        <w:t>люблю!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Ловлю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твоє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проміння</w:t>
      </w:r>
      <w:proofErr w:type="spellEnd"/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>ізь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музику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беріз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Люблю </w:t>
      </w:r>
      <w:proofErr w:type="gram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оніміння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стогону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сліз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Без коньяку й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шампана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вороття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, —</w:t>
      </w:r>
    </w:p>
    <w:p w:rsidR="00812221" w:rsidRPr="00812221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п'яна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п'яна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п'яна</w:t>
      </w:r>
      <w:proofErr w:type="spellEnd"/>
    </w:p>
    <w:p w:rsidR="001733F2" w:rsidRDefault="00812221" w:rsidP="0081222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на все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221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81222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91AF4" w:rsidRPr="00091AF4" w:rsidRDefault="00091AF4" w:rsidP="00091A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043A"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роман у </w:t>
      </w:r>
      <w:proofErr w:type="spellStart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>віршах</w:t>
      </w:r>
      <w:proofErr w:type="spellEnd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>Ліни</w:t>
      </w:r>
      <w:proofErr w:type="spellEnd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 xml:space="preserve"> Костенко «Маруся </w:t>
      </w:r>
      <w:proofErr w:type="spellStart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>Чурай</w:t>
      </w:r>
      <w:proofErr w:type="spellEnd"/>
      <w:r w:rsidR="00B121F3" w:rsidRPr="00D8043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91AF4" w:rsidRPr="00091AF4" w:rsidRDefault="00091AF4" w:rsidP="00091AF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91AF4" w:rsidRPr="00091AF4" w:rsidRDefault="00091AF4">
      <w:pPr>
        <w:rPr>
          <w:sz w:val="28"/>
          <w:szCs w:val="28"/>
        </w:rPr>
      </w:pPr>
    </w:p>
    <w:sectPr w:rsidR="00091AF4" w:rsidRPr="000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76C"/>
    <w:multiLevelType w:val="hybridMultilevel"/>
    <w:tmpl w:val="A4B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7"/>
    <w:rsid w:val="00091AF4"/>
    <w:rsid w:val="00114AD6"/>
    <w:rsid w:val="00150FC7"/>
    <w:rsid w:val="001733F2"/>
    <w:rsid w:val="00555C87"/>
    <w:rsid w:val="006D70EA"/>
    <w:rsid w:val="00812221"/>
    <w:rsid w:val="00B121F3"/>
    <w:rsid w:val="00D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1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1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2016-02-09T08:50:00Z</dcterms:created>
  <dcterms:modified xsi:type="dcterms:W3CDTF">2016-02-09T09:09:00Z</dcterms:modified>
</cp:coreProperties>
</file>