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5A" w:rsidRPr="00E1795A" w:rsidRDefault="008D3C6D" w:rsidP="00E179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>Дніпровський</w:t>
      </w:r>
      <w:proofErr w:type="spellEnd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професійний</w:t>
      </w:r>
      <w:proofErr w:type="spellEnd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>залізничний</w:t>
      </w:r>
      <w:proofErr w:type="spellEnd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>ліцей</w:t>
      </w:r>
      <w:proofErr w:type="spellEnd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отрима</w:t>
      </w:r>
      <w:proofErr w:type="spellEnd"/>
      <w:r w:rsidRPr="00E1795A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в </w:t>
      </w:r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Дев’ятій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міжнародній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виставці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Сучасні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заклади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освіти - 2018» та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Шостій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Міжнародній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виставці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освіти за кордоном «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World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Edu</w:t>
      </w:r>
      <w:proofErr w:type="spellEnd"/>
      <w:r w:rsidR="00E1795A" w:rsidRPr="008D3C6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E1795A" w:rsidRPr="009428A5" w:rsidRDefault="008D3C6D" w:rsidP="00E1795A">
      <w:pPr>
        <w:spacing w:before="100" w:beforeAutospacing="1" w:after="100" w:afterAutospacing="1" w:line="240" w:lineRule="auto"/>
        <w:ind w:left="-426"/>
        <w:outlineLvl w:val="1"/>
        <w:rPr>
          <w:rFonts w:ascii="Times New Roman" w:hAnsi="Times New Roman" w:cs="Times New Roman"/>
          <w:sz w:val="36"/>
          <w:szCs w:val="36"/>
          <w:lang w:val="uk-UA"/>
        </w:rPr>
      </w:pPr>
      <w:r w:rsidRPr="008D3C6D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Золоту медаль</w:t>
      </w:r>
      <w:r w:rsidRPr="008D3C6D">
        <w:rPr>
          <w:rFonts w:ascii="Times New Roman" w:eastAsia="Times New Roman" w:hAnsi="Times New Roman" w:cs="Times New Roman"/>
          <w:bCs/>
          <w:sz w:val="36"/>
          <w:szCs w:val="36"/>
          <w:lang w:val="uk-UA"/>
        </w:rPr>
        <w:t xml:space="preserve"> </w:t>
      </w:r>
      <w:r w:rsidRPr="00E1795A">
        <w:rPr>
          <w:rFonts w:ascii="Times New Roman" w:eastAsia="Times New Roman" w:hAnsi="Times New Roman" w:cs="Times New Roman"/>
          <w:bCs/>
          <w:sz w:val="36"/>
          <w:szCs w:val="36"/>
          <w:lang w:val="uk-UA"/>
        </w:rPr>
        <w:t xml:space="preserve">в номінації </w:t>
      </w:r>
      <w:r w:rsidR="00E1795A" w:rsidRPr="00E1795A">
        <w:rPr>
          <w:rFonts w:ascii="Times New Roman" w:hAnsi="Times New Roman" w:cs="Times New Roman"/>
          <w:sz w:val="36"/>
          <w:szCs w:val="36"/>
          <w:lang w:val="uk-UA"/>
        </w:rPr>
        <w:t>«Упровадження сучасних засобів навчання, проектів, програм і технологій для вдосконалення та підвищення ефективності освітнього процесу</w:t>
      </w:r>
      <w:r w:rsidR="009428A5">
        <w:rPr>
          <w:rFonts w:ascii="Times New Roman" w:hAnsi="Times New Roman" w:cs="Times New Roman"/>
          <w:sz w:val="36"/>
          <w:szCs w:val="36"/>
          <w:lang w:val="uk-UA"/>
        </w:rPr>
        <w:t xml:space="preserve"> (спільна робота 5 навчальних закладів-членів Асоціації ДЗПТО УЗТ).</w:t>
      </w:r>
    </w:p>
    <w:p w:rsidR="002E5EDA" w:rsidRDefault="00E1795A" w:rsidP="00E1795A">
      <w:pPr>
        <w:spacing w:before="100" w:beforeAutospacing="1" w:after="100" w:afterAutospacing="1" w:line="240" w:lineRule="auto"/>
        <w:ind w:left="-426"/>
        <w:outlineLvl w:val="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1795A">
        <w:rPr>
          <w:rFonts w:ascii="Times New Roman" w:hAnsi="Times New Roman" w:cs="Times New Roman"/>
          <w:b/>
          <w:sz w:val="36"/>
          <w:szCs w:val="36"/>
          <w:lang w:val="uk-UA"/>
        </w:rPr>
        <w:t>Срібну медаль</w:t>
      </w:r>
      <w:r w:rsidRPr="00E1795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в </w:t>
      </w:r>
      <w:r w:rsidRPr="00E1795A">
        <w:rPr>
          <w:rFonts w:ascii="Times New Roman" w:hAnsi="Times New Roman" w:cs="Times New Roman"/>
          <w:sz w:val="36"/>
          <w:szCs w:val="36"/>
          <w:lang w:val="uk-UA"/>
        </w:rPr>
        <w:t>номінації «Упровадження інновацій у педагогічний процес для підвищення якості знань випускників»</w:t>
      </w:r>
    </w:p>
    <w:p w:rsidR="007829B4" w:rsidRDefault="007829B4" w:rsidP="006E2A73">
      <w:pPr>
        <w:spacing w:before="100" w:beforeAutospacing="1" w:after="100" w:afterAutospacing="1" w:line="240" w:lineRule="auto"/>
        <w:ind w:left="-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  <w:lang w:val="uk-UA"/>
        </w:rPr>
        <w:t xml:space="preserve">В рамках співпраці в  </w:t>
      </w:r>
      <w:r w:rsidRPr="006E2A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Асоціації державних закладів профтехосвіти України залізничного профілю </w:t>
      </w:r>
      <w:r w:rsidR="006E2A73" w:rsidRPr="006E2A7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та </w:t>
      </w:r>
      <w:r w:rsidR="006E2A73"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міжнародної Асоціації «Освіта без кордонів</w:t>
      </w:r>
      <w:r w:rsidR="006E2A73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 </w:t>
      </w:r>
      <w:r w:rsidR="005B1555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9428A5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представників навчальних закладів Словаччини, Латвії, Молдови, Грузії та Польщі</w:t>
      </w:r>
      <w:r w:rsidR="005B1555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6E2A73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розробляються проекти, підсумки яких представлені на</w:t>
      </w:r>
      <w:r w:rsidR="00351D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2A73" w:rsidRPr="00942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цій виставці. Всі </w:t>
      </w:r>
      <w:r w:rsidR="006E2A73"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залізничні </w:t>
      </w:r>
      <w:r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навчальні заклади мають сучасну матеріально-технічну базу і широко впроваджують інформаційні та комунікаційні технології для підготовки висококваліфікованих фахівців, гнучко реагують на потреби робітничих кадрів в своїх країнах, активно співпрацюють як із соціальними партнерами в своїх країнах, так і переймають зарубіжний досвід роботи навчальних закладів в </w:t>
      </w:r>
      <w:r w:rsidR="006E2A73"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європейських </w:t>
      </w:r>
      <w:r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рамках</w:t>
      </w:r>
      <w:r w:rsidR="006E2A73" w:rsidRPr="006E2A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Експертна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комі</w:t>
      </w:r>
      <w:proofErr w:type="gram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2A73">
        <w:rPr>
          <w:rFonts w:ascii="Times New Roman" w:hAnsi="Times New Roman" w:cs="Times New Roman"/>
          <w:color w:val="000000"/>
          <w:sz w:val="28"/>
          <w:szCs w:val="28"/>
        </w:rPr>
        <w:t>ія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високо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оцінила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представлені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проектні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E2A7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2A73" w:rsidRPr="006E2A73">
        <w:rPr>
          <w:rFonts w:ascii="Times New Roman" w:hAnsi="Times New Roman" w:cs="Times New Roman"/>
          <w:color w:val="000000"/>
          <w:sz w:val="28"/>
          <w:szCs w:val="28"/>
        </w:rPr>
        <w:t>заклади</w:t>
      </w:r>
      <w:proofErr w:type="spellEnd"/>
      <w:r w:rsidR="006E2A73"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6E2A73" w:rsidRPr="006E2A73">
        <w:rPr>
          <w:rFonts w:ascii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 w:rsidR="006E2A73"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проекту</w:t>
      </w:r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A73">
        <w:rPr>
          <w:rFonts w:ascii="Times New Roman" w:hAnsi="Times New Roman" w:cs="Times New Roman"/>
          <w:color w:val="000000"/>
          <w:sz w:val="28"/>
          <w:szCs w:val="28"/>
        </w:rPr>
        <w:t>високі</w:t>
      </w:r>
      <w:proofErr w:type="spellEnd"/>
      <w:r w:rsidRPr="006E2A73">
        <w:rPr>
          <w:rFonts w:ascii="Times New Roman" w:hAnsi="Times New Roman" w:cs="Times New Roman"/>
          <w:color w:val="000000"/>
          <w:sz w:val="28"/>
          <w:szCs w:val="28"/>
        </w:rPr>
        <w:t xml:space="preserve"> нагороди.</w:t>
      </w:r>
    </w:p>
    <w:p w:rsidR="006E2A73" w:rsidRDefault="006E2A73" w:rsidP="0009518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302990" cy="2202879"/>
            <wp:effectExtent l="19050" t="0" r="0" b="0"/>
            <wp:docPr id="1" name="Рисунок 1" descr="C:\Documents and Settings\admin\Рабочий стол\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85" cy="220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8E" w:rsidRDefault="006E2A73" w:rsidP="0009518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2012099" cy="2682240"/>
            <wp:effectExtent l="19050" t="0" r="7201" b="0"/>
            <wp:docPr id="2" name="Рисунок 2" descr="C:\Documents and Settings\admin\Рабочий стол\Киев 15.03.18\IMG-09dfaaf2e37c0c3af304638fee75bf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иев 15.03.18\IMG-09dfaaf2e37c0c3af304638fee75bf2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64" cy="268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73" w:rsidRDefault="009428A5" w:rsidP="0009518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693504" cy="2020549"/>
            <wp:effectExtent l="19050" t="0" r="0" b="0"/>
            <wp:docPr id="4" name="Рисунок 1" descr="C:\Documents and Settings\admin\Рабочий стол\Киев 15.03.1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иев 15.03.18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21" cy="201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8A5" w:rsidRDefault="009428A5" w:rsidP="009428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виставки (зліва направо)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ДНЗ «ЗВПУЗТ»     (Здолбунів)     – директор Шевчук Руслан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ДПТНЗ «ДПЗЛ»    (Дніпро)         - директор Рибак Світлана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ДПТНЗ «ЧПЛЗТ»  (Чернівці)       -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Бєльцький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транспортний коледж  (Молдова)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КорінаВасілос</w:t>
      </w:r>
      <w:proofErr w:type="spellEnd"/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ДПТНЗ «КМВПУЗТ»(Козятин)  - директор Стецюк Андрій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Бельцький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 коледж (Молдова) – директор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Технікум зв’язку та  комунікацій ім.  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м. Познань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(Польща)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-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Ришард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Писса</w:t>
      </w:r>
      <w:proofErr w:type="spellEnd"/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ДПТНЗ  «ЛПЛЗТ» (Люботин)                      - директор Агєєва Ольга</w:t>
      </w:r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 Оранті  м. Кутаїсі (Грузія)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Автанділ</w:t>
      </w:r>
      <w:proofErr w:type="spellEnd"/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Доправна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Академія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Тренчин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(Словаччина)-  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Юрічек</w:t>
      </w:r>
      <w:proofErr w:type="spellEnd"/>
    </w:p>
    <w:p w:rsidR="009428A5" w:rsidRDefault="009428A5" w:rsidP="009428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ЦПО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Даугавпілский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технікум» (Латвія)     -  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Карташов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</w:t>
      </w:r>
    </w:p>
    <w:p w:rsidR="000C6F07" w:rsidRPr="0009518E" w:rsidRDefault="009428A5" w:rsidP="009428A5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учасники виставки отримали заслужені золоті та срібні нагороди.</w:t>
      </w:r>
    </w:p>
    <w:sectPr w:rsidR="000C6F07" w:rsidRPr="0009518E" w:rsidSect="009428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EFC"/>
    <w:multiLevelType w:val="hybridMultilevel"/>
    <w:tmpl w:val="B43859B8"/>
    <w:lvl w:ilvl="0" w:tplc="7D50E6C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9518E"/>
    <w:rsid w:val="0009518E"/>
    <w:rsid w:val="000C6F07"/>
    <w:rsid w:val="0012487C"/>
    <w:rsid w:val="002A030F"/>
    <w:rsid w:val="002E5EDA"/>
    <w:rsid w:val="00351DE4"/>
    <w:rsid w:val="00555443"/>
    <w:rsid w:val="005B1555"/>
    <w:rsid w:val="005F458F"/>
    <w:rsid w:val="006E2A73"/>
    <w:rsid w:val="007829B4"/>
    <w:rsid w:val="008D3C6D"/>
    <w:rsid w:val="008E7F13"/>
    <w:rsid w:val="009428A5"/>
    <w:rsid w:val="00D167F6"/>
    <w:rsid w:val="00E1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43"/>
  </w:style>
  <w:style w:type="paragraph" w:styleId="2">
    <w:name w:val="heading 2"/>
    <w:basedOn w:val="a"/>
    <w:link w:val="20"/>
    <w:uiPriority w:val="9"/>
    <w:qFormat/>
    <w:rsid w:val="008D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C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17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8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2018-03-22T08:05:00Z</cp:lastPrinted>
  <dcterms:created xsi:type="dcterms:W3CDTF">2018-01-26T09:22:00Z</dcterms:created>
  <dcterms:modified xsi:type="dcterms:W3CDTF">2018-03-22T12:21:00Z</dcterms:modified>
</cp:coreProperties>
</file>